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89" w:rsidRPr="00B87AC4" w:rsidRDefault="00CE3689" w:rsidP="00CE3689">
      <w:pPr>
        <w:jc w:val="center"/>
        <w:rPr>
          <w:rFonts w:ascii="Verdana" w:hAnsi="Verdana"/>
          <w:b/>
        </w:rPr>
      </w:pPr>
      <w:r w:rsidRPr="00B87AC4">
        <w:rPr>
          <w:rFonts w:ascii="Verdana" w:hAnsi="Verdana"/>
          <w:b/>
          <w:noProof/>
        </w:rPr>
        <w:drawing>
          <wp:inline distT="0" distB="0" distL="0" distR="0">
            <wp:extent cx="1024890" cy="781480"/>
            <wp:effectExtent l="19050" t="0" r="3810" b="0"/>
            <wp:docPr id="2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83" cy="78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AC4" w:rsidRPr="00FC6BA6" w:rsidRDefault="00B87AC4" w:rsidP="00CE3689">
      <w:pPr>
        <w:spacing w:after="0"/>
        <w:jc w:val="center"/>
        <w:rPr>
          <w:rFonts w:ascii="Verdana" w:hAnsi="Verdana"/>
          <w:b/>
          <w:sz w:val="48"/>
        </w:rPr>
      </w:pPr>
      <w:r w:rsidRPr="00FC6BA6">
        <w:rPr>
          <w:rFonts w:ascii="Verdana" w:hAnsi="Verdana"/>
          <w:b/>
          <w:sz w:val="48"/>
        </w:rPr>
        <w:t xml:space="preserve">INCOME TAX GAZETTED OFFICERS ASSOCIATION </w:t>
      </w:r>
    </w:p>
    <w:p w:rsidR="00CE3689" w:rsidRPr="00FC6BA6" w:rsidRDefault="00CE3689" w:rsidP="00CE3689">
      <w:pPr>
        <w:spacing w:after="0"/>
        <w:jc w:val="center"/>
        <w:rPr>
          <w:rFonts w:ascii="Verdana" w:hAnsi="Verdana"/>
          <w:b/>
          <w:sz w:val="48"/>
          <w:u w:val="single"/>
        </w:rPr>
      </w:pPr>
      <w:proofErr w:type="gramStart"/>
      <w:r w:rsidRPr="00FC6BA6">
        <w:rPr>
          <w:rFonts w:ascii="Verdana" w:hAnsi="Verdana"/>
          <w:b/>
          <w:sz w:val="48"/>
          <w:u w:val="single"/>
        </w:rPr>
        <w:t>ELECTION  NOTICE</w:t>
      </w:r>
      <w:proofErr w:type="gramEnd"/>
    </w:p>
    <w:p w:rsidR="00B87AC4" w:rsidRPr="00FC6BA6" w:rsidRDefault="00B87AC4" w:rsidP="00B87AC4">
      <w:pPr>
        <w:spacing w:after="0"/>
        <w:jc w:val="center"/>
        <w:rPr>
          <w:rFonts w:ascii="Verdana" w:hAnsi="Verdana"/>
          <w:b/>
          <w:sz w:val="44"/>
        </w:rPr>
      </w:pPr>
      <w:r w:rsidRPr="00FC6BA6">
        <w:rPr>
          <w:rFonts w:ascii="Verdana" w:hAnsi="Verdana"/>
          <w:b/>
          <w:sz w:val="44"/>
        </w:rPr>
        <w:t>ELECTIONS FOR THE TERM 2019-2021</w:t>
      </w:r>
    </w:p>
    <w:p w:rsidR="00CE3689" w:rsidRPr="00B87AC4" w:rsidRDefault="00CE3689" w:rsidP="00CE3689">
      <w:pPr>
        <w:spacing w:after="0"/>
        <w:rPr>
          <w:rFonts w:ascii="Verdana" w:hAnsi="Verdana"/>
          <w:u w:val="single"/>
        </w:rPr>
      </w:pPr>
    </w:p>
    <w:p w:rsidR="00CE3689" w:rsidRPr="00FC6BA6" w:rsidRDefault="00CE3689" w:rsidP="00CE3689">
      <w:pPr>
        <w:spacing w:after="0"/>
        <w:rPr>
          <w:rFonts w:ascii="Verdana" w:hAnsi="Verdana"/>
          <w:b/>
          <w:sz w:val="32"/>
          <w:szCs w:val="32"/>
        </w:rPr>
      </w:pPr>
      <w:r w:rsidRPr="00FC6BA6">
        <w:rPr>
          <w:rFonts w:ascii="Verdana" w:hAnsi="Verdana"/>
          <w:b/>
          <w:sz w:val="32"/>
          <w:szCs w:val="32"/>
        </w:rPr>
        <w:t>Dear Comrades,</w:t>
      </w:r>
    </w:p>
    <w:p w:rsidR="00CE3689" w:rsidRPr="00FC6BA6" w:rsidRDefault="00CE3689" w:rsidP="00CE3689">
      <w:pPr>
        <w:spacing w:after="0"/>
        <w:rPr>
          <w:rFonts w:ascii="Verdana" w:hAnsi="Verdana"/>
          <w:sz w:val="32"/>
          <w:szCs w:val="32"/>
        </w:rPr>
      </w:pPr>
      <w:r w:rsidRPr="00FC6BA6">
        <w:rPr>
          <w:rFonts w:ascii="Verdana" w:hAnsi="Verdana"/>
          <w:sz w:val="32"/>
          <w:szCs w:val="32"/>
        </w:rPr>
        <w:t xml:space="preserve">              </w:t>
      </w:r>
    </w:p>
    <w:p w:rsidR="00CE3689" w:rsidRPr="00FC6BA6" w:rsidRDefault="00CE3689" w:rsidP="00B87AC4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sz w:val="32"/>
          <w:szCs w:val="32"/>
        </w:rPr>
      </w:pPr>
      <w:r w:rsidRPr="00FC6BA6">
        <w:rPr>
          <w:rFonts w:ascii="Verdana" w:hAnsi="Verdana"/>
          <w:sz w:val="32"/>
          <w:szCs w:val="32"/>
        </w:rPr>
        <w:t xml:space="preserve">The Executive Committee of ITGOA – TN &amp; P unit has nominated the </w:t>
      </w:r>
      <w:proofErr w:type="gramStart"/>
      <w:r w:rsidRPr="00FC6BA6">
        <w:rPr>
          <w:rFonts w:ascii="Verdana" w:hAnsi="Verdana"/>
          <w:sz w:val="32"/>
          <w:szCs w:val="32"/>
        </w:rPr>
        <w:t>undersigned  to</w:t>
      </w:r>
      <w:proofErr w:type="gramEnd"/>
      <w:r w:rsidRPr="00FC6BA6">
        <w:rPr>
          <w:rFonts w:ascii="Verdana" w:hAnsi="Verdana"/>
          <w:sz w:val="32"/>
          <w:szCs w:val="32"/>
        </w:rPr>
        <w:t xml:space="preserve"> conduct the elections for the </w:t>
      </w:r>
      <w:r w:rsidR="00051BA2">
        <w:rPr>
          <w:rFonts w:ascii="Verdana" w:hAnsi="Verdana"/>
          <w:sz w:val="32"/>
          <w:szCs w:val="32"/>
        </w:rPr>
        <w:t xml:space="preserve">following </w:t>
      </w:r>
      <w:r w:rsidRPr="00FC6BA6">
        <w:rPr>
          <w:rFonts w:ascii="Verdana" w:hAnsi="Verdana"/>
          <w:sz w:val="32"/>
          <w:szCs w:val="32"/>
        </w:rPr>
        <w:t>post of Office – Bearers and Executive Committee members for the period 2019-2021.</w:t>
      </w:r>
    </w:p>
    <w:p w:rsidR="00CE3689" w:rsidRPr="00FC6BA6" w:rsidRDefault="00CE3689" w:rsidP="00CE3689">
      <w:pPr>
        <w:pStyle w:val="ListParagraph"/>
        <w:spacing w:after="0"/>
        <w:rPr>
          <w:rFonts w:ascii="Verdana" w:hAnsi="Verdana"/>
          <w:sz w:val="32"/>
          <w:szCs w:val="32"/>
        </w:rPr>
      </w:pPr>
    </w:p>
    <w:p w:rsidR="00797FAD" w:rsidRPr="00FC6BA6" w:rsidRDefault="00797FAD" w:rsidP="00B87AC4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sz w:val="32"/>
          <w:szCs w:val="32"/>
        </w:rPr>
      </w:pPr>
      <w:r w:rsidRPr="00FC6BA6">
        <w:rPr>
          <w:rFonts w:ascii="Verdana" w:hAnsi="Verdana"/>
          <w:sz w:val="32"/>
          <w:szCs w:val="32"/>
        </w:rPr>
        <w:t>All t</w:t>
      </w:r>
      <w:r w:rsidR="00CE3689" w:rsidRPr="00FC6BA6">
        <w:rPr>
          <w:rFonts w:ascii="Verdana" w:hAnsi="Verdana"/>
          <w:sz w:val="32"/>
          <w:szCs w:val="32"/>
        </w:rPr>
        <w:t xml:space="preserve">he members of this unit, </w:t>
      </w:r>
      <w:r w:rsidRPr="00FC6BA6">
        <w:rPr>
          <w:rFonts w:ascii="Verdana" w:hAnsi="Verdana"/>
          <w:sz w:val="32"/>
          <w:szCs w:val="32"/>
        </w:rPr>
        <w:t>in whose case</w:t>
      </w:r>
      <w:r w:rsidR="00CE3689" w:rsidRPr="00FC6BA6">
        <w:rPr>
          <w:rFonts w:ascii="Verdana" w:hAnsi="Verdana"/>
          <w:sz w:val="32"/>
          <w:szCs w:val="32"/>
        </w:rPr>
        <w:t>, subscription was dedu</w:t>
      </w:r>
      <w:r w:rsidRPr="00FC6BA6">
        <w:rPr>
          <w:rFonts w:ascii="Verdana" w:hAnsi="Verdana"/>
          <w:sz w:val="32"/>
          <w:szCs w:val="32"/>
        </w:rPr>
        <w:t xml:space="preserve">cted for </w:t>
      </w:r>
      <w:r w:rsidR="00B87AC4" w:rsidRPr="00FC6BA6">
        <w:rPr>
          <w:rFonts w:ascii="Verdana" w:hAnsi="Verdana"/>
          <w:sz w:val="32"/>
          <w:szCs w:val="32"/>
        </w:rPr>
        <w:t xml:space="preserve"> </w:t>
      </w:r>
      <w:r w:rsidR="003257AC">
        <w:rPr>
          <w:rFonts w:ascii="Verdana" w:hAnsi="Verdana"/>
          <w:sz w:val="32"/>
          <w:szCs w:val="32"/>
        </w:rPr>
        <w:t>t</w:t>
      </w:r>
      <w:r w:rsidRPr="00FC6BA6">
        <w:rPr>
          <w:rFonts w:ascii="Verdana" w:hAnsi="Verdana"/>
          <w:sz w:val="32"/>
          <w:szCs w:val="32"/>
        </w:rPr>
        <w:t xml:space="preserve">he </w:t>
      </w:r>
      <w:r w:rsidR="00CE3689" w:rsidRPr="00FC6BA6">
        <w:rPr>
          <w:rFonts w:ascii="Verdana" w:hAnsi="Verdana"/>
          <w:sz w:val="32"/>
          <w:szCs w:val="32"/>
        </w:rPr>
        <w:t xml:space="preserve">F.Y.2017-18 and </w:t>
      </w:r>
      <w:r w:rsidR="00750801">
        <w:rPr>
          <w:rFonts w:ascii="Verdana" w:hAnsi="Verdana"/>
          <w:sz w:val="32"/>
          <w:szCs w:val="32"/>
        </w:rPr>
        <w:t>2018-19 can file nominations,  p</w:t>
      </w:r>
      <w:r w:rsidR="003257AC">
        <w:rPr>
          <w:rFonts w:ascii="Verdana" w:hAnsi="Verdana"/>
          <w:sz w:val="32"/>
          <w:szCs w:val="32"/>
        </w:rPr>
        <w:t xml:space="preserve">ropose or </w:t>
      </w:r>
      <w:r w:rsidR="00750801">
        <w:rPr>
          <w:rFonts w:ascii="Verdana" w:hAnsi="Verdana"/>
          <w:sz w:val="32"/>
          <w:szCs w:val="32"/>
        </w:rPr>
        <w:t>second any candidate and v</w:t>
      </w:r>
      <w:r w:rsidR="00CE3689" w:rsidRPr="00FC6BA6">
        <w:rPr>
          <w:rFonts w:ascii="Verdana" w:hAnsi="Verdana"/>
          <w:sz w:val="32"/>
          <w:szCs w:val="32"/>
        </w:rPr>
        <w:t xml:space="preserve">ote. </w:t>
      </w:r>
      <w:proofErr w:type="gramStart"/>
      <w:r w:rsidRPr="00FC6BA6">
        <w:rPr>
          <w:rFonts w:ascii="Verdana" w:hAnsi="Verdana"/>
          <w:sz w:val="32"/>
          <w:szCs w:val="32"/>
        </w:rPr>
        <w:t>Members</w:t>
      </w:r>
      <w:proofErr w:type="gramEnd"/>
      <w:r w:rsidRPr="00FC6BA6">
        <w:rPr>
          <w:rFonts w:ascii="Verdana" w:hAnsi="Verdana"/>
          <w:sz w:val="32"/>
          <w:szCs w:val="32"/>
        </w:rPr>
        <w:t xml:space="preserve"> who submit consent letters to DDOs for deduction of subscription on or before 29.01.2</w:t>
      </w:r>
      <w:r w:rsidR="003257AC">
        <w:rPr>
          <w:rFonts w:ascii="Verdana" w:hAnsi="Verdana"/>
          <w:sz w:val="32"/>
          <w:szCs w:val="32"/>
        </w:rPr>
        <w:t xml:space="preserve">020 can also file nominations, </w:t>
      </w:r>
      <w:r w:rsidR="00750801">
        <w:rPr>
          <w:rFonts w:ascii="Verdana" w:hAnsi="Verdana"/>
          <w:sz w:val="32"/>
          <w:szCs w:val="32"/>
        </w:rPr>
        <w:t>propose or second any candidate and v</w:t>
      </w:r>
      <w:r w:rsidRPr="00FC6BA6">
        <w:rPr>
          <w:rFonts w:ascii="Verdana" w:hAnsi="Verdana"/>
          <w:sz w:val="32"/>
          <w:szCs w:val="32"/>
        </w:rPr>
        <w:t xml:space="preserve">ote on production of proof for </w:t>
      </w:r>
      <w:r w:rsidR="008F7788" w:rsidRPr="00FC6BA6">
        <w:rPr>
          <w:rFonts w:ascii="Verdana" w:hAnsi="Verdana"/>
          <w:sz w:val="32"/>
          <w:szCs w:val="32"/>
        </w:rPr>
        <w:t>subscription</w:t>
      </w:r>
      <w:r w:rsidR="003257AC">
        <w:rPr>
          <w:rFonts w:ascii="Verdana" w:hAnsi="Verdana"/>
          <w:sz w:val="32"/>
          <w:szCs w:val="32"/>
        </w:rPr>
        <w:t xml:space="preserve"> payment/</w:t>
      </w:r>
      <w:proofErr w:type="spellStart"/>
      <w:r w:rsidR="003257AC">
        <w:rPr>
          <w:rFonts w:ascii="Verdana" w:hAnsi="Verdana"/>
          <w:sz w:val="32"/>
          <w:szCs w:val="32"/>
        </w:rPr>
        <w:t>authoris</w:t>
      </w:r>
      <w:r w:rsidRPr="00FC6BA6">
        <w:rPr>
          <w:rFonts w:ascii="Verdana" w:hAnsi="Verdana"/>
          <w:sz w:val="32"/>
          <w:szCs w:val="32"/>
        </w:rPr>
        <w:t>ation</w:t>
      </w:r>
      <w:proofErr w:type="spellEnd"/>
      <w:r w:rsidRPr="00FC6BA6">
        <w:rPr>
          <w:rFonts w:ascii="Verdana" w:hAnsi="Verdana"/>
          <w:sz w:val="32"/>
          <w:szCs w:val="32"/>
        </w:rPr>
        <w:t xml:space="preserve"> to DDO for deduction of subscription from salary.</w:t>
      </w:r>
    </w:p>
    <w:p w:rsidR="00797FAD" w:rsidRPr="00FC6BA6" w:rsidRDefault="00797FAD" w:rsidP="00797FAD">
      <w:pPr>
        <w:pStyle w:val="ListParagraph"/>
        <w:rPr>
          <w:rFonts w:ascii="Verdana" w:hAnsi="Verdana"/>
          <w:sz w:val="32"/>
          <w:szCs w:val="32"/>
        </w:rPr>
      </w:pPr>
    </w:p>
    <w:p w:rsidR="00CE3689" w:rsidRPr="00FC6BA6" w:rsidRDefault="00CE3689" w:rsidP="00B87AC4">
      <w:pPr>
        <w:pStyle w:val="ListParagraph"/>
        <w:numPr>
          <w:ilvl w:val="0"/>
          <w:numId w:val="1"/>
        </w:numPr>
        <w:spacing w:after="0"/>
        <w:jc w:val="both"/>
        <w:rPr>
          <w:rFonts w:ascii="Verdana" w:hAnsi="Verdana"/>
          <w:sz w:val="32"/>
          <w:szCs w:val="32"/>
        </w:rPr>
      </w:pPr>
      <w:r w:rsidRPr="00FC6BA6">
        <w:rPr>
          <w:rFonts w:ascii="Verdana" w:hAnsi="Verdana"/>
          <w:sz w:val="32"/>
          <w:szCs w:val="32"/>
        </w:rPr>
        <w:t>The election to the following office bearers’ posts shall be held as per the schedule given below:</w:t>
      </w:r>
    </w:p>
    <w:p w:rsidR="00CE3689" w:rsidRPr="00FC6BA6" w:rsidRDefault="00CE3689" w:rsidP="00CE3689">
      <w:pPr>
        <w:pStyle w:val="ListParagraph"/>
        <w:rPr>
          <w:rFonts w:ascii="Verdana" w:hAnsi="Verdana"/>
          <w:sz w:val="32"/>
          <w:szCs w:val="32"/>
        </w:rPr>
      </w:pPr>
    </w:p>
    <w:tbl>
      <w:tblPr>
        <w:tblStyle w:val="TableGrid"/>
        <w:tblW w:w="0" w:type="auto"/>
        <w:tblInd w:w="1908" w:type="dxa"/>
        <w:tblLayout w:type="fixed"/>
        <w:tblLook w:val="04A0" w:firstRow="1" w:lastRow="0" w:firstColumn="1" w:lastColumn="0" w:noHBand="0" w:noVBand="1"/>
      </w:tblPr>
      <w:tblGrid>
        <w:gridCol w:w="1530"/>
        <w:gridCol w:w="7920"/>
        <w:gridCol w:w="2970"/>
      </w:tblGrid>
      <w:tr w:rsidR="00CE3689" w:rsidRPr="00FC6BA6" w:rsidTr="00FC6BA6">
        <w:tc>
          <w:tcPr>
            <w:tcW w:w="153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 w:rsidRPr="00FC6BA6">
              <w:rPr>
                <w:rFonts w:ascii="Verdana" w:hAnsi="Verdana"/>
                <w:b/>
                <w:sz w:val="32"/>
                <w:szCs w:val="32"/>
              </w:rPr>
              <w:t>S.No</w:t>
            </w:r>
            <w:proofErr w:type="spellEnd"/>
            <w:r w:rsidRPr="00FC6BA6">
              <w:rPr>
                <w:rFonts w:ascii="Verdana" w:hAnsi="Verdana"/>
                <w:b/>
                <w:sz w:val="32"/>
                <w:szCs w:val="32"/>
              </w:rPr>
              <w:t>.</w:t>
            </w:r>
          </w:p>
        </w:tc>
        <w:tc>
          <w:tcPr>
            <w:tcW w:w="792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b/>
                <w:sz w:val="32"/>
                <w:szCs w:val="32"/>
              </w:rPr>
            </w:pPr>
            <w:r w:rsidRPr="00FC6BA6">
              <w:rPr>
                <w:rFonts w:ascii="Verdana" w:hAnsi="Verdana"/>
                <w:b/>
                <w:sz w:val="32"/>
                <w:szCs w:val="32"/>
              </w:rPr>
              <w:t>Name of the Post</w:t>
            </w:r>
          </w:p>
        </w:tc>
        <w:tc>
          <w:tcPr>
            <w:tcW w:w="297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b/>
                <w:sz w:val="32"/>
                <w:szCs w:val="32"/>
              </w:rPr>
            </w:pPr>
            <w:r w:rsidRPr="00FC6BA6">
              <w:rPr>
                <w:rFonts w:ascii="Verdana" w:hAnsi="Verdana"/>
                <w:b/>
                <w:sz w:val="32"/>
                <w:szCs w:val="32"/>
              </w:rPr>
              <w:t>Number(s)</w:t>
            </w:r>
          </w:p>
        </w:tc>
      </w:tr>
      <w:tr w:rsidR="00CE3689" w:rsidRPr="00FC6BA6" w:rsidTr="00FC6BA6">
        <w:tc>
          <w:tcPr>
            <w:tcW w:w="153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1.</w:t>
            </w:r>
          </w:p>
        </w:tc>
        <w:tc>
          <w:tcPr>
            <w:tcW w:w="792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President</w:t>
            </w:r>
          </w:p>
        </w:tc>
        <w:tc>
          <w:tcPr>
            <w:tcW w:w="297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One</w:t>
            </w:r>
          </w:p>
        </w:tc>
      </w:tr>
      <w:tr w:rsidR="00CE3689" w:rsidRPr="00FC6BA6" w:rsidTr="00FC6BA6">
        <w:tc>
          <w:tcPr>
            <w:tcW w:w="153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2.</w:t>
            </w:r>
          </w:p>
        </w:tc>
        <w:tc>
          <w:tcPr>
            <w:tcW w:w="792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Vice-President</w:t>
            </w:r>
          </w:p>
        </w:tc>
        <w:tc>
          <w:tcPr>
            <w:tcW w:w="297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Two</w:t>
            </w:r>
          </w:p>
        </w:tc>
      </w:tr>
      <w:tr w:rsidR="00CE3689" w:rsidRPr="00FC6BA6" w:rsidTr="00FC6BA6">
        <w:tc>
          <w:tcPr>
            <w:tcW w:w="153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3.</w:t>
            </w:r>
          </w:p>
        </w:tc>
        <w:tc>
          <w:tcPr>
            <w:tcW w:w="792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General Secretary</w:t>
            </w:r>
          </w:p>
        </w:tc>
        <w:tc>
          <w:tcPr>
            <w:tcW w:w="297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One</w:t>
            </w:r>
          </w:p>
        </w:tc>
      </w:tr>
      <w:tr w:rsidR="00CE3689" w:rsidRPr="00FC6BA6" w:rsidTr="00FC6BA6">
        <w:tc>
          <w:tcPr>
            <w:tcW w:w="153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4.</w:t>
            </w:r>
          </w:p>
        </w:tc>
        <w:tc>
          <w:tcPr>
            <w:tcW w:w="792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Additional Secretary</w:t>
            </w:r>
          </w:p>
        </w:tc>
        <w:tc>
          <w:tcPr>
            <w:tcW w:w="297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One</w:t>
            </w:r>
          </w:p>
        </w:tc>
      </w:tr>
      <w:tr w:rsidR="00CE3689" w:rsidRPr="00FC6BA6" w:rsidTr="00FC6BA6">
        <w:tc>
          <w:tcPr>
            <w:tcW w:w="153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5.</w:t>
            </w:r>
          </w:p>
        </w:tc>
        <w:tc>
          <w:tcPr>
            <w:tcW w:w="792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Joint Secretary</w:t>
            </w:r>
          </w:p>
        </w:tc>
        <w:tc>
          <w:tcPr>
            <w:tcW w:w="297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One</w:t>
            </w:r>
          </w:p>
        </w:tc>
      </w:tr>
      <w:tr w:rsidR="00CE3689" w:rsidRPr="00FC6BA6" w:rsidTr="00FC6BA6">
        <w:tc>
          <w:tcPr>
            <w:tcW w:w="153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6.</w:t>
            </w:r>
          </w:p>
        </w:tc>
        <w:tc>
          <w:tcPr>
            <w:tcW w:w="792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Assistant Secretary</w:t>
            </w:r>
          </w:p>
        </w:tc>
        <w:tc>
          <w:tcPr>
            <w:tcW w:w="297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One</w:t>
            </w:r>
          </w:p>
        </w:tc>
      </w:tr>
      <w:tr w:rsidR="00CE3689" w:rsidRPr="00FC6BA6" w:rsidTr="00FC6BA6">
        <w:tc>
          <w:tcPr>
            <w:tcW w:w="153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792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Assistant Secretary (Administrative Officers)</w:t>
            </w:r>
          </w:p>
        </w:tc>
        <w:tc>
          <w:tcPr>
            <w:tcW w:w="297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One</w:t>
            </w:r>
          </w:p>
        </w:tc>
      </w:tr>
      <w:tr w:rsidR="00CE3689" w:rsidRPr="00FC6BA6" w:rsidTr="00FC6BA6">
        <w:tc>
          <w:tcPr>
            <w:tcW w:w="153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8.</w:t>
            </w:r>
          </w:p>
        </w:tc>
        <w:tc>
          <w:tcPr>
            <w:tcW w:w="792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Assistant Secretary (Private Secretaries)</w:t>
            </w:r>
          </w:p>
        </w:tc>
        <w:tc>
          <w:tcPr>
            <w:tcW w:w="297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One</w:t>
            </w:r>
          </w:p>
        </w:tc>
      </w:tr>
      <w:tr w:rsidR="00CE3689" w:rsidRPr="00FC6BA6" w:rsidTr="00FC6BA6">
        <w:tc>
          <w:tcPr>
            <w:tcW w:w="153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9.</w:t>
            </w:r>
          </w:p>
        </w:tc>
        <w:tc>
          <w:tcPr>
            <w:tcW w:w="792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Treasurer</w:t>
            </w:r>
          </w:p>
        </w:tc>
        <w:tc>
          <w:tcPr>
            <w:tcW w:w="297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One</w:t>
            </w:r>
          </w:p>
        </w:tc>
      </w:tr>
      <w:tr w:rsidR="00CE3689" w:rsidRPr="00FC6BA6" w:rsidTr="00FC6BA6">
        <w:tc>
          <w:tcPr>
            <w:tcW w:w="153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10.</w:t>
            </w:r>
          </w:p>
        </w:tc>
        <w:tc>
          <w:tcPr>
            <w:tcW w:w="792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Executive Committee</w:t>
            </w:r>
            <w:r w:rsidR="00B87AC4" w:rsidRPr="00FC6BA6">
              <w:rPr>
                <w:rFonts w:ascii="Verdana" w:hAnsi="Verdana"/>
                <w:sz w:val="32"/>
                <w:szCs w:val="32"/>
              </w:rPr>
              <w:t xml:space="preserve"> Members</w:t>
            </w:r>
          </w:p>
        </w:tc>
        <w:tc>
          <w:tcPr>
            <w:tcW w:w="2970" w:type="dxa"/>
          </w:tcPr>
          <w:p w:rsidR="00CE3689" w:rsidRPr="00FC6BA6" w:rsidRDefault="00CE3689" w:rsidP="00A252A8">
            <w:pPr>
              <w:pStyle w:val="ListParagraph"/>
              <w:ind w:left="0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T</w:t>
            </w:r>
            <w:r w:rsidR="00797FAD" w:rsidRPr="00FC6BA6">
              <w:rPr>
                <w:rFonts w:ascii="Verdana" w:hAnsi="Verdana"/>
                <w:sz w:val="32"/>
                <w:szCs w:val="32"/>
              </w:rPr>
              <w:t>hirty</w:t>
            </w:r>
          </w:p>
        </w:tc>
      </w:tr>
    </w:tbl>
    <w:p w:rsidR="00CE3689" w:rsidRPr="00FC6BA6" w:rsidRDefault="00CE3689" w:rsidP="00CE3689">
      <w:pPr>
        <w:pStyle w:val="ListParagraph"/>
        <w:spacing w:after="0"/>
        <w:jc w:val="center"/>
        <w:rPr>
          <w:rFonts w:ascii="Verdana" w:hAnsi="Verdana"/>
          <w:sz w:val="32"/>
          <w:szCs w:val="32"/>
        </w:rPr>
      </w:pPr>
    </w:p>
    <w:p w:rsidR="006F4257" w:rsidRDefault="006F4257" w:rsidP="00CE3689">
      <w:pPr>
        <w:pStyle w:val="ListParagraph"/>
        <w:spacing w:after="0"/>
        <w:jc w:val="center"/>
        <w:rPr>
          <w:rFonts w:ascii="Verdana" w:hAnsi="Verdana"/>
          <w:b/>
          <w:sz w:val="44"/>
          <w:szCs w:val="32"/>
          <w:u w:val="single"/>
        </w:rPr>
      </w:pPr>
    </w:p>
    <w:p w:rsidR="00CE3689" w:rsidRPr="006F4257" w:rsidRDefault="00CE3689" w:rsidP="00CE3689">
      <w:pPr>
        <w:pStyle w:val="ListParagraph"/>
        <w:spacing w:after="0"/>
        <w:jc w:val="center"/>
        <w:rPr>
          <w:rFonts w:ascii="Verdana" w:hAnsi="Verdana"/>
          <w:b/>
          <w:sz w:val="44"/>
          <w:szCs w:val="32"/>
          <w:u w:val="single"/>
        </w:rPr>
      </w:pPr>
      <w:r w:rsidRPr="006F4257">
        <w:rPr>
          <w:rFonts w:ascii="Verdana" w:hAnsi="Verdana"/>
          <w:b/>
          <w:sz w:val="44"/>
          <w:szCs w:val="32"/>
          <w:u w:val="single"/>
        </w:rPr>
        <w:lastRenderedPageBreak/>
        <w:t>ELECTION SCHEDULE</w:t>
      </w:r>
    </w:p>
    <w:p w:rsidR="00CE3689" w:rsidRPr="00FC6BA6" w:rsidRDefault="00CE3689" w:rsidP="00CE3689">
      <w:pPr>
        <w:pStyle w:val="ListParagraph"/>
        <w:spacing w:after="0"/>
        <w:jc w:val="center"/>
        <w:rPr>
          <w:rFonts w:ascii="Verdana" w:hAnsi="Verdana"/>
          <w:b/>
          <w:sz w:val="32"/>
          <w:szCs w:val="32"/>
          <w:u w:val="single"/>
        </w:rPr>
      </w:pPr>
    </w:p>
    <w:tbl>
      <w:tblPr>
        <w:tblStyle w:val="TableGrid"/>
        <w:tblW w:w="13557" w:type="dxa"/>
        <w:tblInd w:w="3060" w:type="dxa"/>
        <w:tblLook w:val="04A0" w:firstRow="1" w:lastRow="0" w:firstColumn="1" w:lastColumn="0" w:noHBand="0" w:noVBand="1"/>
      </w:tblPr>
      <w:tblGrid>
        <w:gridCol w:w="6327"/>
        <w:gridCol w:w="7230"/>
      </w:tblGrid>
      <w:tr w:rsidR="00CE3689" w:rsidRPr="00FC6BA6" w:rsidTr="00750801">
        <w:trPr>
          <w:trHeight w:val="161"/>
        </w:trPr>
        <w:tc>
          <w:tcPr>
            <w:tcW w:w="6327" w:type="dxa"/>
          </w:tcPr>
          <w:p w:rsidR="00CE3689" w:rsidRPr="00FC6BA6" w:rsidRDefault="00CE3689" w:rsidP="00A252A8">
            <w:pPr>
              <w:pStyle w:val="ListParagraph"/>
              <w:ind w:left="0"/>
              <w:jc w:val="both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Date of Calling for Nominations</w:t>
            </w:r>
          </w:p>
        </w:tc>
        <w:tc>
          <w:tcPr>
            <w:tcW w:w="7230" w:type="dxa"/>
          </w:tcPr>
          <w:p w:rsidR="00CE3689" w:rsidRPr="00FC6BA6" w:rsidRDefault="00773101" w:rsidP="00A252A8">
            <w:pPr>
              <w:pStyle w:val="ListParagraph"/>
              <w:ind w:left="0"/>
              <w:jc w:val="both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  <w:r w:rsidR="00797FAD" w:rsidRPr="00FC6BA6">
              <w:rPr>
                <w:rFonts w:ascii="Verdana" w:hAnsi="Verdana"/>
                <w:b/>
                <w:sz w:val="32"/>
                <w:szCs w:val="32"/>
              </w:rPr>
              <w:t>.01.2020</w:t>
            </w:r>
            <w:r w:rsidR="00CE3689" w:rsidRPr="00FC6BA6">
              <w:rPr>
                <w:rFonts w:ascii="Verdana" w:hAnsi="Verdana"/>
                <w:b/>
                <w:sz w:val="32"/>
                <w:szCs w:val="32"/>
              </w:rPr>
              <w:t xml:space="preserve"> – 11</w:t>
            </w:r>
            <w:r w:rsidR="00B87AC4" w:rsidRPr="00FC6BA6">
              <w:rPr>
                <w:rFonts w:ascii="Verdana" w:hAnsi="Verdana"/>
                <w:b/>
                <w:sz w:val="32"/>
                <w:szCs w:val="32"/>
              </w:rPr>
              <w:t>.00</w:t>
            </w:r>
            <w:r w:rsidR="00CE3689" w:rsidRPr="00FC6BA6">
              <w:rPr>
                <w:rFonts w:ascii="Verdana" w:hAnsi="Verdana"/>
                <w:b/>
                <w:sz w:val="32"/>
                <w:szCs w:val="32"/>
              </w:rPr>
              <w:t xml:space="preserve"> hrs </w:t>
            </w:r>
          </w:p>
        </w:tc>
      </w:tr>
      <w:tr w:rsidR="00CE3689" w:rsidRPr="00FC6BA6" w:rsidTr="00750801">
        <w:trPr>
          <w:trHeight w:val="161"/>
        </w:trPr>
        <w:tc>
          <w:tcPr>
            <w:tcW w:w="6327" w:type="dxa"/>
          </w:tcPr>
          <w:p w:rsidR="00CE3689" w:rsidRPr="00FC6BA6" w:rsidRDefault="00CE3689" w:rsidP="00A252A8">
            <w:pPr>
              <w:pStyle w:val="ListParagraph"/>
              <w:ind w:left="0"/>
              <w:jc w:val="both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Last date for filing of nomination</w:t>
            </w:r>
          </w:p>
        </w:tc>
        <w:tc>
          <w:tcPr>
            <w:tcW w:w="7230" w:type="dxa"/>
          </w:tcPr>
          <w:p w:rsidR="00CE3689" w:rsidRPr="00FC6BA6" w:rsidRDefault="00773101" w:rsidP="00A252A8">
            <w:pPr>
              <w:pStyle w:val="ListParagraph"/>
              <w:ind w:left="0"/>
              <w:jc w:val="both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04</w:t>
            </w:r>
            <w:r w:rsidR="00CE3689" w:rsidRPr="00FC6BA6">
              <w:rPr>
                <w:rFonts w:ascii="Verdana" w:hAnsi="Verdana"/>
                <w:b/>
                <w:sz w:val="32"/>
                <w:szCs w:val="32"/>
              </w:rPr>
              <w:t>.02.2020 – 17:00 hrs</w:t>
            </w:r>
          </w:p>
        </w:tc>
      </w:tr>
      <w:tr w:rsidR="00CE3689" w:rsidRPr="00FC6BA6" w:rsidTr="00750801">
        <w:trPr>
          <w:trHeight w:val="845"/>
        </w:trPr>
        <w:tc>
          <w:tcPr>
            <w:tcW w:w="6327" w:type="dxa"/>
          </w:tcPr>
          <w:p w:rsidR="00CE3689" w:rsidRPr="00FC6BA6" w:rsidRDefault="00CE3689" w:rsidP="00A252A8">
            <w:pPr>
              <w:pStyle w:val="ListParagraph"/>
              <w:ind w:left="0"/>
              <w:jc w:val="both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Date of announcement of valid nominations</w:t>
            </w:r>
          </w:p>
        </w:tc>
        <w:tc>
          <w:tcPr>
            <w:tcW w:w="7230" w:type="dxa"/>
          </w:tcPr>
          <w:p w:rsidR="00CE3689" w:rsidRPr="00FC6BA6" w:rsidRDefault="00CE3689" w:rsidP="00773101">
            <w:pPr>
              <w:pStyle w:val="ListParagraph"/>
              <w:ind w:left="0"/>
              <w:jc w:val="both"/>
              <w:rPr>
                <w:rFonts w:ascii="Verdana" w:hAnsi="Verdana"/>
                <w:b/>
                <w:sz w:val="32"/>
                <w:szCs w:val="32"/>
              </w:rPr>
            </w:pPr>
            <w:r w:rsidRPr="00FC6BA6">
              <w:rPr>
                <w:rFonts w:ascii="Verdana" w:hAnsi="Verdana"/>
                <w:b/>
                <w:sz w:val="32"/>
                <w:szCs w:val="32"/>
              </w:rPr>
              <w:t>0</w:t>
            </w:r>
            <w:r w:rsidR="00773101">
              <w:rPr>
                <w:rFonts w:ascii="Verdana" w:hAnsi="Verdana"/>
                <w:b/>
                <w:sz w:val="32"/>
                <w:szCs w:val="32"/>
              </w:rPr>
              <w:t>5</w:t>
            </w:r>
            <w:r w:rsidRPr="00FC6BA6">
              <w:rPr>
                <w:rFonts w:ascii="Verdana" w:hAnsi="Verdana"/>
                <w:b/>
                <w:sz w:val="32"/>
                <w:szCs w:val="32"/>
              </w:rPr>
              <w:t xml:space="preserve">.02.2020 </w:t>
            </w:r>
            <w:r w:rsidR="00B87AC4" w:rsidRPr="00FC6BA6">
              <w:rPr>
                <w:rFonts w:ascii="Verdana" w:hAnsi="Verdana"/>
                <w:b/>
                <w:sz w:val="32"/>
                <w:szCs w:val="32"/>
              </w:rPr>
              <w:t xml:space="preserve"> -- 17.00 hrs </w:t>
            </w:r>
          </w:p>
        </w:tc>
      </w:tr>
      <w:tr w:rsidR="00CE3689" w:rsidRPr="00FC6BA6" w:rsidTr="00750801">
        <w:tc>
          <w:tcPr>
            <w:tcW w:w="6327" w:type="dxa"/>
          </w:tcPr>
          <w:p w:rsidR="00CE3689" w:rsidRPr="00FC6BA6" w:rsidRDefault="00CE3689" w:rsidP="00A252A8">
            <w:pPr>
              <w:pStyle w:val="ListParagraph"/>
              <w:ind w:left="0"/>
              <w:jc w:val="both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Last date for withdrawal of nominations</w:t>
            </w:r>
          </w:p>
        </w:tc>
        <w:tc>
          <w:tcPr>
            <w:tcW w:w="7230" w:type="dxa"/>
          </w:tcPr>
          <w:p w:rsidR="00CE3689" w:rsidRPr="00FC6BA6" w:rsidRDefault="00CE3689" w:rsidP="00A252A8">
            <w:pPr>
              <w:pStyle w:val="ListParagraph"/>
              <w:ind w:left="0"/>
              <w:jc w:val="both"/>
              <w:rPr>
                <w:rFonts w:ascii="Verdana" w:hAnsi="Verdana"/>
                <w:b/>
                <w:sz w:val="32"/>
                <w:szCs w:val="32"/>
              </w:rPr>
            </w:pPr>
            <w:r w:rsidRPr="00FC6BA6">
              <w:rPr>
                <w:rFonts w:ascii="Verdana" w:hAnsi="Verdana"/>
                <w:b/>
                <w:sz w:val="32"/>
                <w:szCs w:val="32"/>
              </w:rPr>
              <w:t>07.02.2020 – 17:00 hrs</w:t>
            </w:r>
          </w:p>
        </w:tc>
      </w:tr>
      <w:tr w:rsidR="00CE3689" w:rsidRPr="00FC6BA6" w:rsidTr="00750801">
        <w:tc>
          <w:tcPr>
            <w:tcW w:w="6327" w:type="dxa"/>
          </w:tcPr>
          <w:p w:rsidR="00CE3689" w:rsidRPr="00FC6BA6" w:rsidRDefault="00CE3689" w:rsidP="00A252A8">
            <w:pPr>
              <w:pStyle w:val="ListParagraph"/>
              <w:ind w:left="0"/>
              <w:jc w:val="both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Date of announcement of final list of valid nominations</w:t>
            </w:r>
          </w:p>
        </w:tc>
        <w:tc>
          <w:tcPr>
            <w:tcW w:w="7230" w:type="dxa"/>
          </w:tcPr>
          <w:p w:rsidR="00CE3689" w:rsidRPr="00FC6BA6" w:rsidRDefault="00CE3689" w:rsidP="00A252A8">
            <w:pPr>
              <w:pStyle w:val="ListParagraph"/>
              <w:ind w:left="0"/>
              <w:jc w:val="both"/>
              <w:rPr>
                <w:rFonts w:ascii="Verdana" w:hAnsi="Verdana"/>
                <w:b/>
                <w:sz w:val="32"/>
                <w:szCs w:val="32"/>
              </w:rPr>
            </w:pPr>
            <w:r w:rsidRPr="00FC6BA6">
              <w:rPr>
                <w:rFonts w:ascii="Verdana" w:hAnsi="Verdana"/>
                <w:b/>
                <w:sz w:val="32"/>
                <w:szCs w:val="32"/>
              </w:rPr>
              <w:t>07.02.2020 – 18.00 hrs</w:t>
            </w:r>
          </w:p>
        </w:tc>
      </w:tr>
      <w:tr w:rsidR="00CE3689" w:rsidRPr="00FC6BA6" w:rsidTr="00750801">
        <w:tc>
          <w:tcPr>
            <w:tcW w:w="6327" w:type="dxa"/>
          </w:tcPr>
          <w:p w:rsidR="00CE3689" w:rsidRPr="00FC6BA6" w:rsidRDefault="00CE3689" w:rsidP="00A252A8">
            <w:pPr>
              <w:pStyle w:val="ListParagraph"/>
              <w:ind w:left="0"/>
              <w:jc w:val="both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Date of polling (in case of contest )</w:t>
            </w:r>
          </w:p>
        </w:tc>
        <w:tc>
          <w:tcPr>
            <w:tcW w:w="7230" w:type="dxa"/>
          </w:tcPr>
          <w:p w:rsidR="00CE3689" w:rsidRPr="00FC6BA6" w:rsidRDefault="00750801" w:rsidP="00A252A8">
            <w:pPr>
              <w:pStyle w:val="ListParagraph"/>
              <w:ind w:left="0"/>
              <w:jc w:val="both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18.02.2020 –10.30 hrs to 16</w:t>
            </w:r>
            <w:r w:rsidR="00CE3689" w:rsidRPr="00FC6BA6">
              <w:rPr>
                <w:rFonts w:ascii="Verdana" w:hAnsi="Verdana"/>
                <w:b/>
                <w:sz w:val="32"/>
                <w:szCs w:val="32"/>
              </w:rPr>
              <w:t>.30hrs</w:t>
            </w:r>
          </w:p>
        </w:tc>
      </w:tr>
      <w:tr w:rsidR="00CE3689" w:rsidRPr="00FC6BA6" w:rsidTr="00750801">
        <w:tc>
          <w:tcPr>
            <w:tcW w:w="6327" w:type="dxa"/>
          </w:tcPr>
          <w:p w:rsidR="00CE3689" w:rsidRPr="00FC6BA6" w:rsidRDefault="00CE3689" w:rsidP="00A252A8">
            <w:pPr>
              <w:pStyle w:val="ListParagraph"/>
              <w:ind w:left="0"/>
              <w:jc w:val="both"/>
              <w:rPr>
                <w:rFonts w:ascii="Verdana" w:hAnsi="Verdana"/>
                <w:sz w:val="32"/>
                <w:szCs w:val="32"/>
              </w:rPr>
            </w:pPr>
            <w:r w:rsidRPr="00FC6BA6">
              <w:rPr>
                <w:rFonts w:ascii="Verdana" w:hAnsi="Verdana"/>
                <w:sz w:val="32"/>
                <w:szCs w:val="32"/>
              </w:rPr>
              <w:t>Date of counting &amp; declaratio</w:t>
            </w:r>
            <w:r w:rsidR="00750801">
              <w:rPr>
                <w:rFonts w:ascii="Verdana" w:hAnsi="Verdana"/>
                <w:sz w:val="32"/>
                <w:szCs w:val="32"/>
              </w:rPr>
              <w:t>n of results (in case of election</w:t>
            </w:r>
            <w:r w:rsidRPr="00FC6BA6">
              <w:rPr>
                <w:rFonts w:ascii="Verdana" w:hAnsi="Verdana"/>
                <w:sz w:val="32"/>
                <w:szCs w:val="32"/>
              </w:rPr>
              <w:t>)</w:t>
            </w:r>
          </w:p>
        </w:tc>
        <w:tc>
          <w:tcPr>
            <w:tcW w:w="7230" w:type="dxa"/>
          </w:tcPr>
          <w:p w:rsidR="00CE3689" w:rsidRPr="00FC6BA6" w:rsidRDefault="00CE3689" w:rsidP="00A252A8">
            <w:pPr>
              <w:pStyle w:val="ListParagraph"/>
              <w:ind w:left="0"/>
              <w:jc w:val="both"/>
              <w:rPr>
                <w:rFonts w:ascii="Verdana" w:hAnsi="Verdana"/>
                <w:b/>
                <w:sz w:val="32"/>
                <w:szCs w:val="32"/>
              </w:rPr>
            </w:pPr>
            <w:r w:rsidRPr="00FC6BA6">
              <w:rPr>
                <w:rFonts w:ascii="Verdana" w:hAnsi="Verdana"/>
                <w:b/>
                <w:sz w:val="32"/>
                <w:szCs w:val="32"/>
              </w:rPr>
              <w:t>19.02.2020 – 10.00 hrs</w:t>
            </w:r>
            <w:r w:rsidR="00750801">
              <w:rPr>
                <w:rFonts w:ascii="Verdana" w:hAnsi="Verdana"/>
                <w:b/>
                <w:sz w:val="32"/>
                <w:szCs w:val="32"/>
              </w:rPr>
              <w:t xml:space="preserve"> onwards</w:t>
            </w:r>
          </w:p>
        </w:tc>
      </w:tr>
    </w:tbl>
    <w:p w:rsidR="00CE3689" w:rsidRPr="00FC6BA6" w:rsidRDefault="00CE3689" w:rsidP="00CE3689">
      <w:pPr>
        <w:pStyle w:val="ListParagraph"/>
        <w:spacing w:after="0"/>
        <w:jc w:val="both"/>
        <w:rPr>
          <w:rFonts w:ascii="Verdana" w:hAnsi="Verdana"/>
          <w:sz w:val="32"/>
          <w:szCs w:val="32"/>
        </w:rPr>
      </w:pPr>
    </w:p>
    <w:p w:rsidR="003257AC" w:rsidRDefault="00CE3689" w:rsidP="00CE3689">
      <w:pPr>
        <w:pStyle w:val="ListParagraph"/>
        <w:rPr>
          <w:rFonts w:ascii="Verdana" w:hAnsi="Verdana"/>
          <w:sz w:val="32"/>
          <w:szCs w:val="32"/>
        </w:rPr>
      </w:pPr>
      <w:r w:rsidRPr="00FC6BA6">
        <w:rPr>
          <w:rFonts w:ascii="Verdana" w:hAnsi="Verdana"/>
          <w:sz w:val="32"/>
          <w:szCs w:val="32"/>
        </w:rPr>
        <w:t>The specimen nomination form is annexed to this Notice.</w:t>
      </w:r>
      <w:r w:rsidR="003257AC">
        <w:rPr>
          <w:rFonts w:ascii="Verdana" w:hAnsi="Verdana"/>
          <w:sz w:val="32"/>
          <w:szCs w:val="32"/>
        </w:rPr>
        <w:t xml:space="preserve"> Candidates can file</w:t>
      </w:r>
      <w:r w:rsidR="00773101">
        <w:rPr>
          <w:rFonts w:ascii="Verdana" w:hAnsi="Verdana"/>
          <w:sz w:val="32"/>
          <w:szCs w:val="32"/>
        </w:rPr>
        <w:t>/withdraw</w:t>
      </w:r>
      <w:r w:rsidR="003257AC">
        <w:rPr>
          <w:rFonts w:ascii="Verdana" w:hAnsi="Verdana"/>
          <w:sz w:val="32"/>
          <w:szCs w:val="32"/>
        </w:rPr>
        <w:t xml:space="preserve"> the </w:t>
      </w:r>
      <w:proofErr w:type="gramStart"/>
      <w:r w:rsidR="003257AC">
        <w:rPr>
          <w:rFonts w:ascii="Verdana" w:hAnsi="Verdana"/>
          <w:sz w:val="32"/>
          <w:szCs w:val="32"/>
        </w:rPr>
        <w:t>n</w:t>
      </w:r>
      <w:r w:rsidR="00797FAD" w:rsidRPr="00FC6BA6">
        <w:rPr>
          <w:rFonts w:ascii="Verdana" w:hAnsi="Verdana"/>
          <w:sz w:val="32"/>
          <w:szCs w:val="32"/>
        </w:rPr>
        <w:t>ominations</w:t>
      </w:r>
      <w:r w:rsidR="00773101">
        <w:rPr>
          <w:rFonts w:ascii="Verdana" w:hAnsi="Verdana"/>
          <w:sz w:val="32"/>
          <w:szCs w:val="32"/>
        </w:rPr>
        <w:t xml:space="preserve"> </w:t>
      </w:r>
      <w:r w:rsidR="00797FAD" w:rsidRPr="00FC6BA6">
        <w:rPr>
          <w:rFonts w:ascii="Verdana" w:hAnsi="Verdana"/>
          <w:sz w:val="32"/>
          <w:szCs w:val="32"/>
        </w:rPr>
        <w:t xml:space="preserve"> </w:t>
      </w:r>
      <w:r w:rsidR="003257AC">
        <w:rPr>
          <w:rFonts w:ascii="Verdana" w:hAnsi="Verdana"/>
          <w:sz w:val="32"/>
          <w:szCs w:val="32"/>
        </w:rPr>
        <w:t>in</w:t>
      </w:r>
      <w:proofErr w:type="gramEnd"/>
      <w:r w:rsidR="003257AC">
        <w:rPr>
          <w:rFonts w:ascii="Verdana" w:hAnsi="Verdana"/>
          <w:sz w:val="32"/>
          <w:szCs w:val="32"/>
        </w:rPr>
        <w:t xml:space="preserve"> following modes:</w:t>
      </w:r>
    </w:p>
    <w:p w:rsidR="006F4257" w:rsidRDefault="006F4257" w:rsidP="00CE3689">
      <w:pPr>
        <w:pStyle w:val="ListParagraph"/>
        <w:rPr>
          <w:rFonts w:ascii="Verdana" w:hAnsi="Verdana"/>
          <w:sz w:val="32"/>
          <w:szCs w:val="32"/>
        </w:rPr>
      </w:pPr>
    </w:p>
    <w:p w:rsidR="003257AC" w:rsidRPr="00525690" w:rsidRDefault="00525690" w:rsidP="00525690">
      <w:pPr>
        <w:spacing w:line="360" w:lineRule="auto"/>
        <w:ind w:left="720" w:firstLine="720"/>
        <w:rPr>
          <w:rFonts w:ascii="Verdana" w:hAnsi="Verdana"/>
          <w:b/>
          <w:sz w:val="32"/>
          <w:szCs w:val="32"/>
        </w:rPr>
      </w:pPr>
      <w:r w:rsidRPr="00525690">
        <w:rPr>
          <w:rFonts w:ascii="Verdana" w:hAnsi="Verdana"/>
          <w:b/>
          <w:sz w:val="32"/>
          <w:szCs w:val="32"/>
        </w:rPr>
        <w:t xml:space="preserve">Candidates from </w:t>
      </w:r>
      <w:r w:rsidR="003257AC" w:rsidRPr="00525690">
        <w:rPr>
          <w:rFonts w:ascii="Verdana" w:hAnsi="Verdana"/>
          <w:b/>
          <w:sz w:val="32"/>
          <w:szCs w:val="32"/>
        </w:rPr>
        <w:t xml:space="preserve">CHENNAI  </w:t>
      </w:r>
      <w:r w:rsidR="003257AC" w:rsidRPr="00525690">
        <w:rPr>
          <w:rFonts w:ascii="Verdana" w:hAnsi="Verdana"/>
          <w:b/>
          <w:sz w:val="32"/>
          <w:szCs w:val="32"/>
        </w:rPr>
        <w:tab/>
      </w:r>
      <w:r w:rsidR="003257AC" w:rsidRPr="00525690">
        <w:rPr>
          <w:rFonts w:ascii="Verdana" w:hAnsi="Verdana"/>
          <w:b/>
          <w:sz w:val="32"/>
          <w:szCs w:val="32"/>
        </w:rPr>
        <w:tab/>
      </w:r>
      <w:r w:rsidR="006F4257" w:rsidRPr="00525690">
        <w:rPr>
          <w:rFonts w:ascii="Verdana" w:hAnsi="Verdana"/>
          <w:b/>
          <w:sz w:val="32"/>
          <w:szCs w:val="32"/>
        </w:rPr>
        <w:tab/>
        <w:t xml:space="preserve"> </w:t>
      </w:r>
      <w:r w:rsidR="003257AC" w:rsidRPr="00525690">
        <w:rPr>
          <w:rFonts w:ascii="Verdana" w:hAnsi="Verdana"/>
          <w:b/>
          <w:sz w:val="32"/>
          <w:szCs w:val="32"/>
        </w:rPr>
        <w:t>:</w:t>
      </w:r>
      <w:r w:rsidR="003257AC" w:rsidRPr="00525690">
        <w:rPr>
          <w:rFonts w:ascii="Verdana" w:hAnsi="Verdana"/>
          <w:b/>
          <w:sz w:val="32"/>
          <w:szCs w:val="32"/>
        </w:rPr>
        <w:tab/>
        <w:t xml:space="preserve"> Directly </w:t>
      </w:r>
      <w:r w:rsidR="00797FAD" w:rsidRPr="00525690">
        <w:rPr>
          <w:rFonts w:ascii="Verdana" w:hAnsi="Verdana"/>
          <w:b/>
          <w:sz w:val="32"/>
          <w:szCs w:val="32"/>
        </w:rPr>
        <w:t>in person</w:t>
      </w:r>
      <w:r w:rsidR="003257AC" w:rsidRPr="00525690">
        <w:rPr>
          <w:rFonts w:ascii="Verdana" w:hAnsi="Verdana"/>
          <w:b/>
          <w:sz w:val="32"/>
          <w:szCs w:val="32"/>
        </w:rPr>
        <w:t xml:space="preserve"> </w:t>
      </w:r>
      <w:r w:rsidR="00797FAD" w:rsidRPr="00525690">
        <w:rPr>
          <w:rFonts w:ascii="Verdana" w:hAnsi="Verdana"/>
          <w:b/>
          <w:sz w:val="32"/>
          <w:szCs w:val="32"/>
        </w:rPr>
        <w:t xml:space="preserve"> </w:t>
      </w:r>
      <w:r w:rsidRPr="00525690">
        <w:rPr>
          <w:rFonts w:ascii="Verdana" w:hAnsi="Verdana"/>
          <w:b/>
          <w:sz w:val="32"/>
          <w:szCs w:val="32"/>
        </w:rPr>
        <w:t>only</w:t>
      </w:r>
    </w:p>
    <w:p w:rsidR="00773101" w:rsidRDefault="00525690" w:rsidP="00773101">
      <w:pPr>
        <w:spacing w:after="0" w:line="240" w:lineRule="auto"/>
        <w:ind w:left="720" w:firstLine="720"/>
        <w:rPr>
          <w:rFonts w:ascii="Verdana" w:hAnsi="Verdana"/>
          <w:sz w:val="32"/>
          <w:szCs w:val="32"/>
        </w:rPr>
      </w:pPr>
      <w:r w:rsidRPr="00525690">
        <w:rPr>
          <w:rFonts w:ascii="Verdana" w:hAnsi="Verdana"/>
          <w:b/>
          <w:sz w:val="32"/>
          <w:szCs w:val="32"/>
        </w:rPr>
        <w:t xml:space="preserve">Candidates from </w:t>
      </w:r>
      <w:proofErr w:type="spellStart"/>
      <w:r w:rsidR="003257AC" w:rsidRPr="00525690">
        <w:rPr>
          <w:rFonts w:ascii="Verdana" w:hAnsi="Verdana"/>
          <w:b/>
          <w:sz w:val="32"/>
          <w:szCs w:val="32"/>
        </w:rPr>
        <w:t>Moffussil</w:t>
      </w:r>
      <w:proofErr w:type="spellEnd"/>
      <w:r w:rsidR="003257AC" w:rsidRPr="00525690">
        <w:rPr>
          <w:rFonts w:ascii="Verdana" w:hAnsi="Verdana"/>
          <w:b/>
          <w:sz w:val="32"/>
          <w:szCs w:val="32"/>
        </w:rPr>
        <w:t xml:space="preserve"> Stations</w:t>
      </w:r>
      <w:r w:rsidR="006F4257" w:rsidRPr="00525690">
        <w:rPr>
          <w:rFonts w:ascii="Verdana" w:hAnsi="Verdana"/>
          <w:b/>
          <w:sz w:val="32"/>
          <w:szCs w:val="32"/>
        </w:rPr>
        <w:tab/>
      </w:r>
      <w:r w:rsidR="003257AC" w:rsidRPr="00525690">
        <w:rPr>
          <w:rFonts w:ascii="Verdana" w:hAnsi="Verdana"/>
          <w:b/>
          <w:sz w:val="32"/>
          <w:szCs w:val="32"/>
        </w:rPr>
        <w:t xml:space="preserve"> :</w:t>
      </w:r>
      <w:r w:rsidR="003257AC" w:rsidRPr="00525690">
        <w:rPr>
          <w:rFonts w:ascii="Verdana" w:hAnsi="Verdana"/>
          <w:b/>
          <w:sz w:val="32"/>
          <w:szCs w:val="32"/>
        </w:rPr>
        <w:tab/>
      </w:r>
      <w:r w:rsidRPr="00525690">
        <w:rPr>
          <w:rFonts w:ascii="Verdana" w:hAnsi="Verdana"/>
          <w:b/>
          <w:sz w:val="32"/>
          <w:szCs w:val="32"/>
        </w:rPr>
        <w:t xml:space="preserve"> Directly in person/</w:t>
      </w:r>
      <w:proofErr w:type="spellStart"/>
      <w:r w:rsidR="003257AC" w:rsidRPr="00525690">
        <w:rPr>
          <w:rFonts w:ascii="Verdana" w:hAnsi="Verdana"/>
          <w:b/>
          <w:sz w:val="32"/>
          <w:szCs w:val="32"/>
        </w:rPr>
        <w:t>Registerd</w:t>
      </w:r>
      <w:proofErr w:type="spellEnd"/>
      <w:r w:rsidR="003257AC" w:rsidRPr="00525690">
        <w:rPr>
          <w:rFonts w:ascii="Verdana" w:hAnsi="Verdana"/>
          <w:b/>
          <w:sz w:val="32"/>
          <w:szCs w:val="32"/>
        </w:rPr>
        <w:t xml:space="preserve"> </w:t>
      </w:r>
      <w:r w:rsidR="00797FAD" w:rsidRPr="00525690">
        <w:rPr>
          <w:rFonts w:ascii="Verdana" w:hAnsi="Verdana"/>
          <w:b/>
          <w:sz w:val="32"/>
          <w:szCs w:val="32"/>
        </w:rPr>
        <w:t xml:space="preserve">post </w:t>
      </w:r>
      <w:r w:rsidR="003257AC" w:rsidRPr="00525690">
        <w:rPr>
          <w:rFonts w:ascii="Verdana" w:hAnsi="Verdana"/>
          <w:b/>
          <w:sz w:val="32"/>
          <w:szCs w:val="32"/>
        </w:rPr>
        <w:t>AD/Speed Post</w:t>
      </w:r>
      <w:r w:rsidR="00797FAD" w:rsidRPr="00525690">
        <w:rPr>
          <w:rFonts w:ascii="Verdana" w:hAnsi="Verdana"/>
          <w:sz w:val="32"/>
          <w:szCs w:val="32"/>
        </w:rPr>
        <w:t xml:space="preserve">. </w:t>
      </w:r>
    </w:p>
    <w:p w:rsidR="00CE3689" w:rsidRPr="00525690" w:rsidRDefault="00773101" w:rsidP="00773101">
      <w:pPr>
        <w:spacing w:after="0" w:line="240" w:lineRule="auto"/>
        <w:ind w:left="720" w:firstLine="720"/>
        <w:rPr>
          <w:rFonts w:ascii="Verdana" w:hAnsi="Verdana"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                                                    </w:t>
      </w:r>
      <w:r>
        <w:rPr>
          <w:rFonts w:ascii="Verdana" w:hAnsi="Verdana"/>
          <w:sz w:val="32"/>
          <w:szCs w:val="32"/>
        </w:rPr>
        <w:t xml:space="preserve">(so as to reach the undersigned </w:t>
      </w:r>
      <w:r w:rsidR="00750801">
        <w:rPr>
          <w:rFonts w:ascii="Verdana" w:hAnsi="Verdana"/>
          <w:sz w:val="32"/>
          <w:szCs w:val="32"/>
        </w:rPr>
        <w:t xml:space="preserve">before the specified date and </w:t>
      </w:r>
      <w:r>
        <w:rPr>
          <w:rFonts w:ascii="Verdana" w:hAnsi="Verdana"/>
          <w:sz w:val="32"/>
          <w:szCs w:val="32"/>
        </w:rPr>
        <w:t xml:space="preserve"> time)</w:t>
      </w:r>
    </w:p>
    <w:p w:rsidR="00CE3689" w:rsidRPr="00FC6BA6" w:rsidRDefault="00CE3689" w:rsidP="00CE3689">
      <w:pPr>
        <w:pStyle w:val="ListParagraph"/>
        <w:rPr>
          <w:rFonts w:ascii="Verdana" w:hAnsi="Verdana"/>
          <w:sz w:val="32"/>
          <w:szCs w:val="32"/>
        </w:rPr>
      </w:pPr>
    </w:p>
    <w:p w:rsidR="00CE3689" w:rsidRPr="00FC6BA6" w:rsidRDefault="00CE3689" w:rsidP="00CE3689">
      <w:pPr>
        <w:pStyle w:val="ListParagraph"/>
        <w:spacing w:after="0"/>
        <w:ind w:left="7200"/>
        <w:jc w:val="right"/>
        <w:rPr>
          <w:rFonts w:ascii="Verdana" w:hAnsi="Verdana"/>
          <w:sz w:val="32"/>
          <w:szCs w:val="32"/>
        </w:rPr>
      </w:pPr>
      <w:r w:rsidRPr="00FC6BA6">
        <w:rPr>
          <w:rFonts w:ascii="Verdana" w:hAnsi="Verdana"/>
          <w:sz w:val="32"/>
          <w:szCs w:val="32"/>
        </w:rPr>
        <w:t>Comradely Yours</w:t>
      </w:r>
      <w:r w:rsidR="00FC6BA6">
        <w:rPr>
          <w:rFonts w:ascii="Verdana" w:hAnsi="Verdana"/>
          <w:sz w:val="32"/>
          <w:szCs w:val="32"/>
        </w:rPr>
        <w:t>,</w:t>
      </w:r>
    </w:p>
    <w:p w:rsidR="00CE3689" w:rsidRPr="00FC6BA6" w:rsidRDefault="00CE3689" w:rsidP="00CE3689">
      <w:pPr>
        <w:pStyle w:val="ListParagraph"/>
        <w:spacing w:after="0"/>
        <w:ind w:left="7200"/>
        <w:jc w:val="right"/>
        <w:rPr>
          <w:rFonts w:ascii="Verdana" w:hAnsi="Verdana"/>
          <w:sz w:val="32"/>
          <w:szCs w:val="32"/>
        </w:rPr>
      </w:pPr>
    </w:p>
    <w:p w:rsidR="00CE3689" w:rsidRPr="00FC6BA6" w:rsidRDefault="00CE3689" w:rsidP="00CE3689">
      <w:pPr>
        <w:pStyle w:val="ListParagraph"/>
        <w:spacing w:after="0"/>
        <w:ind w:left="7200"/>
        <w:jc w:val="right"/>
        <w:rPr>
          <w:rFonts w:ascii="Verdana" w:hAnsi="Verdana"/>
          <w:sz w:val="32"/>
          <w:szCs w:val="32"/>
        </w:rPr>
      </w:pPr>
    </w:p>
    <w:p w:rsidR="00CE3689" w:rsidRPr="00FC6BA6" w:rsidRDefault="00CE3689" w:rsidP="00CE3689">
      <w:pPr>
        <w:pStyle w:val="ListParagraph"/>
        <w:spacing w:after="0"/>
        <w:ind w:left="7200"/>
        <w:jc w:val="right"/>
        <w:rPr>
          <w:rFonts w:ascii="Verdana" w:hAnsi="Verdana"/>
          <w:sz w:val="32"/>
          <w:szCs w:val="32"/>
        </w:rPr>
      </w:pPr>
    </w:p>
    <w:p w:rsidR="00CE3689" w:rsidRPr="00FC6BA6" w:rsidRDefault="00CE3689" w:rsidP="00CE3689">
      <w:pPr>
        <w:pStyle w:val="ListParagraph"/>
        <w:spacing w:after="0"/>
        <w:ind w:left="7200"/>
        <w:jc w:val="right"/>
        <w:rPr>
          <w:rFonts w:ascii="Verdana" w:hAnsi="Verdana"/>
          <w:sz w:val="32"/>
          <w:szCs w:val="32"/>
        </w:rPr>
      </w:pPr>
      <w:r w:rsidRPr="00FC6BA6">
        <w:rPr>
          <w:rFonts w:ascii="Verdana" w:hAnsi="Verdana"/>
          <w:sz w:val="32"/>
          <w:szCs w:val="32"/>
        </w:rPr>
        <w:t>(</w:t>
      </w:r>
      <w:r w:rsidRPr="00FC6BA6">
        <w:rPr>
          <w:rFonts w:ascii="Verdana" w:hAnsi="Verdana"/>
          <w:b/>
          <w:sz w:val="32"/>
          <w:szCs w:val="32"/>
        </w:rPr>
        <w:t>K. DANA SEKAR</w:t>
      </w:r>
      <w:r w:rsidRPr="00FC6BA6">
        <w:rPr>
          <w:rFonts w:ascii="Verdana" w:hAnsi="Verdana"/>
          <w:sz w:val="32"/>
          <w:szCs w:val="32"/>
        </w:rPr>
        <w:t>)</w:t>
      </w:r>
    </w:p>
    <w:p w:rsidR="00CE3689" w:rsidRPr="00FC6BA6" w:rsidRDefault="00CE3689" w:rsidP="00CE3689">
      <w:pPr>
        <w:pStyle w:val="ListParagraph"/>
        <w:spacing w:after="0"/>
        <w:ind w:left="5760"/>
        <w:jc w:val="right"/>
        <w:rPr>
          <w:rFonts w:ascii="Verdana" w:hAnsi="Verdana"/>
          <w:sz w:val="32"/>
          <w:szCs w:val="32"/>
        </w:rPr>
      </w:pPr>
      <w:r w:rsidRPr="00FC6BA6">
        <w:rPr>
          <w:rFonts w:ascii="Verdana" w:hAnsi="Verdana"/>
          <w:sz w:val="32"/>
          <w:szCs w:val="32"/>
        </w:rPr>
        <w:t xml:space="preserve">Income Tax Officer, </w:t>
      </w:r>
      <w:proofErr w:type="spellStart"/>
      <w:r w:rsidRPr="00FC6BA6">
        <w:rPr>
          <w:rFonts w:ascii="Verdana" w:hAnsi="Verdana"/>
          <w:sz w:val="32"/>
          <w:szCs w:val="32"/>
        </w:rPr>
        <w:t>ReAC</w:t>
      </w:r>
      <w:proofErr w:type="spellEnd"/>
      <w:r w:rsidRPr="00FC6BA6">
        <w:rPr>
          <w:rFonts w:ascii="Verdana" w:hAnsi="Verdana"/>
          <w:sz w:val="32"/>
          <w:szCs w:val="32"/>
        </w:rPr>
        <w:t>, AU 1 (3)(2)</w:t>
      </w:r>
    </w:p>
    <w:p w:rsidR="00CE3689" w:rsidRPr="00FC6BA6" w:rsidRDefault="00CE3689" w:rsidP="00CE3689">
      <w:pPr>
        <w:pStyle w:val="ListParagraph"/>
        <w:spacing w:after="0"/>
        <w:ind w:left="5760"/>
        <w:jc w:val="right"/>
        <w:rPr>
          <w:rFonts w:ascii="Verdana" w:hAnsi="Verdana"/>
          <w:b/>
          <w:sz w:val="32"/>
          <w:szCs w:val="32"/>
        </w:rPr>
      </w:pPr>
      <w:bookmarkStart w:id="0" w:name="_GoBack"/>
      <w:bookmarkEnd w:id="0"/>
      <w:r w:rsidRPr="00FC6BA6">
        <w:rPr>
          <w:rFonts w:ascii="Verdana" w:hAnsi="Verdana"/>
          <w:b/>
          <w:sz w:val="32"/>
          <w:szCs w:val="32"/>
        </w:rPr>
        <w:t>ELECTION CONVENOR</w:t>
      </w:r>
    </w:p>
    <w:p w:rsidR="00CE3689" w:rsidRPr="00FC6BA6" w:rsidRDefault="00525690" w:rsidP="00525690">
      <w:pPr>
        <w:pStyle w:val="ListParagraph"/>
        <w:spacing w:after="0"/>
        <w:ind w:left="576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                               </w:t>
      </w:r>
      <w:proofErr w:type="spellStart"/>
      <w:r w:rsidR="00FE795F">
        <w:rPr>
          <w:rFonts w:ascii="Verdana" w:hAnsi="Verdana"/>
          <w:sz w:val="32"/>
          <w:szCs w:val="32"/>
        </w:rPr>
        <w:t>Wanaparthy</w:t>
      </w:r>
      <w:proofErr w:type="spellEnd"/>
      <w:r w:rsidR="00FE795F">
        <w:rPr>
          <w:rFonts w:ascii="Verdana" w:hAnsi="Verdana"/>
          <w:sz w:val="32"/>
          <w:szCs w:val="32"/>
        </w:rPr>
        <w:t xml:space="preserve"> Building, Room No.523</w:t>
      </w:r>
      <w:r w:rsidR="00CE3689" w:rsidRPr="00FC6BA6">
        <w:rPr>
          <w:rFonts w:ascii="Verdana" w:hAnsi="Verdana"/>
          <w:sz w:val="32"/>
          <w:szCs w:val="32"/>
        </w:rPr>
        <w:t xml:space="preserve"> E, Fifth floor,</w:t>
      </w:r>
    </w:p>
    <w:p w:rsidR="00CE3689" w:rsidRPr="00FC6BA6" w:rsidRDefault="00CE3689" w:rsidP="00CE3689">
      <w:pPr>
        <w:spacing w:after="0"/>
        <w:jc w:val="right"/>
        <w:rPr>
          <w:rFonts w:ascii="Verdana" w:hAnsi="Verdana"/>
          <w:sz w:val="32"/>
          <w:szCs w:val="32"/>
        </w:rPr>
      </w:pPr>
      <w:r w:rsidRPr="00FC6BA6">
        <w:rPr>
          <w:rFonts w:ascii="Verdana" w:hAnsi="Verdana"/>
          <w:sz w:val="32"/>
          <w:szCs w:val="32"/>
        </w:rPr>
        <w:t xml:space="preserve">121 UG </w:t>
      </w:r>
      <w:proofErr w:type="spellStart"/>
      <w:r w:rsidRPr="00FC6BA6">
        <w:rPr>
          <w:rFonts w:ascii="Verdana" w:hAnsi="Verdana"/>
          <w:sz w:val="32"/>
          <w:szCs w:val="32"/>
        </w:rPr>
        <w:t>Salai</w:t>
      </w:r>
      <w:proofErr w:type="spellEnd"/>
      <w:r w:rsidRPr="00FC6BA6">
        <w:rPr>
          <w:rFonts w:ascii="Verdana" w:hAnsi="Verdana"/>
          <w:sz w:val="32"/>
          <w:szCs w:val="32"/>
        </w:rPr>
        <w:t xml:space="preserve">, </w:t>
      </w:r>
      <w:proofErr w:type="spellStart"/>
      <w:r w:rsidRPr="00FC6BA6">
        <w:rPr>
          <w:rFonts w:ascii="Verdana" w:hAnsi="Verdana"/>
          <w:sz w:val="32"/>
          <w:szCs w:val="32"/>
        </w:rPr>
        <w:t>Nungambakkam</w:t>
      </w:r>
      <w:proofErr w:type="spellEnd"/>
      <w:r w:rsidRPr="00FC6BA6">
        <w:rPr>
          <w:rFonts w:ascii="Verdana" w:hAnsi="Verdana"/>
          <w:sz w:val="32"/>
          <w:szCs w:val="32"/>
        </w:rPr>
        <w:t>, Chennai 600034.</w:t>
      </w:r>
    </w:p>
    <w:p w:rsidR="00CE3689" w:rsidRPr="00FC6BA6" w:rsidRDefault="00CE3689" w:rsidP="00CE3689">
      <w:pPr>
        <w:spacing w:after="0"/>
        <w:jc w:val="right"/>
        <w:rPr>
          <w:rFonts w:ascii="Verdana" w:hAnsi="Verdana"/>
          <w:sz w:val="32"/>
          <w:szCs w:val="32"/>
        </w:rPr>
      </w:pPr>
      <w:r w:rsidRPr="00FC6BA6">
        <w:rPr>
          <w:rFonts w:ascii="Verdana" w:hAnsi="Verdana"/>
          <w:sz w:val="32"/>
          <w:szCs w:val="32"/>
        </w:rPr>
        <w:t xml:space="preserve">Ph.044-2833 3126, </w:t>
      </w:r>
      <w:proofErr w:type="gramStart"/>
      <w:r w:rsidRPr="00FC6BA6">
        <w:rPr>
          <w:rFonts w:ascii="Verdana" w:hAnsi="Verdana"/>
          <w:sz w:val="32"/>
          <w:szCs w:val="32"/>
        </w:rPr>
        <w:t>Mob.:</w:t>
      </w:r>
      <w:proofErr w:type="gramEnd"/>
      <w:r w:rsidRPr="00FC6BA6">
        <w:rPr>
          <w:rFonts w:ascii="Verdana" w:hAnsi="Verdana"/>
          <w:sz w:val="32"/>
          <w:szCs w:val="32"/>
        </w:rPr>
        <w:t xml:space="preserve"> </w:t>
      </w:r>
      <w:r w:rsidRPr="00FC6BA6">
        <w:rPr>
          <w:rFonts w:ascii="Verdana" w:hAnsi="Verdana"/>
          <w:b/>
          <w:sz w:val="32"/>
          <w:szCs w:val="32"/>
        </w:rPr>
        <w:t>94459</w:t>
      </w:r>
      <w:r w:rsidR="00B87AC4" w:rsidRPr="00FC6BA6">
        <w:rPr>
          <w:rFonts w:ascii="Verdana" w:hAnsi="Verdana"/>
          <w:b/>
          <w:sz w:val="32"/>
          <w:szCs w:val="32"/>
        </w:rPr>
        <w:t xml:space="preserve"> </w:t>
      </w:r>
      <w:r w:rsidRPr="00FC6BA6">
        <w:rPr>
          <w:rFonts w:ascii="Verdana" w:hAnsi="Verdana"/>
          <w:b/>
          <w:sz w:val="32"/>
          <w:szCs w:val="32"/>
        </w:rPr>
        <w:t>53388</w:t>
      </w:r>
    </w:p>
    <w:p w:rsidR="00CE3689" w:rsidRPr="00FC6BA6" w:rsidRDefault="00CE3689" w:rsidP="00CE3689">
      <w:pPr>
        <w:pStyle w:val="ListParagraph"/>
        <w:spacing w:after="0"/>
        <w:ind w:left="5760"/>
        <w:jc w:val="right"/>
        <w:rPr>
          <w:rFonts w:ascii="Verdana" w:hAnsi="Verdana"/>
          <w:sz w:val="32"/>
          <w:szCs w:val="32"/>
        </w:rPr>
      </w:pPr>
      <w:r w:rsidRPr="00FC6BA6">
        <w:rPr>
          <w:rFonts w:ascii="Verdana" w:hAnsi="Verdana"/>
          <w:sz w:val="32"/>
          <w:szCs w:val="32"/>
        </w:rPr>
        <w:t xml:space="preserve">E-mail: </w:t>
      </w:r>
      <w:hyperlink r:id="rId7" w:history="1">
        <w:r w:rsidRPr="00FC6BA6">
          <w:rPr>
            <w:rStyle w:val="Hyperlink"/>
            <w:rFonts w:ascii="Verdana" w:hAnsi="Verdana"/>
            <w:sz w:val="32"/>
            <w:szCs w:val="32"/>
          </w:rPr>
          <w:t>kdanasekar@yahoo.com</w:t>
        </w:r>
      </w:hyperlink>
    </w:p>
    <w:p w:rsidR="00CE3689" w:rsidRPr="00FC6BA6" w:rsidRDefault="00CE3689" w:rsidP="00CE3689">
      <w:pPr>
        <w:pStyle w:val="ListParagraph"/>
        <w:spacing w:after="0"/>
        <w:ind w:left="5760" w:hanging="5760"/>
        <w:jc w:val="both"/>
        <w:rPr>
          <w:rFonts w:ascii="Verdana" w:hAnsi="Verdana"/>
          <w:sz w:val="32"/>
          <w:szCs w:val="32"/>
        </w:rPr>
      </w:pPr>
      <w:proofErr w:type="gramStart"/>
      <w:r w:rsidRPr="00FC6BA6">
        <w:rPr>
          <w:rFonts w:ascii="Verdana" w:hAnsi="Verdana"/>
          <w:sz w:val="32"/>
          <w:szCs w:val="32"/>
        </w:rPr>
        <w:t>Dated  22</w:t>
      </w:r>
      <w:r w:rsidRPr="00FC6BA6">
        <w:rPr>
          <w:rFonts w:ascii="Verdana" w:hAnsi="Verdana"/>
          <w:sz w:val="32"/>
          <w:szCs w:val="32"/>
          <w:vertAlign w:val="superscript"/>
        </w:rPr>
        <w:t>nd</w:t>
      </w:r>
      <w:proofErr w:type="gramEnd"/>
      <w:r w:rsidRPr="00FC6BA6">
        <w:rPr>
          <w:rFonts w:ascii="Verdana" w:hAnsi="Verdana"/>
          <w:sz w:val="32"/>
          <w:szCs w:val="32"/>
        </w:rPr>
        <w:t xml:space="preserve">  January 2020.</w:t>
      </w:r>
    </w:p>
    <w:p w:rsidR="00A27522" w:rsidRPr="00FC6BA6" w:rsidRDefault="00A27522">
      <w:pPr>
        <w:rPr>
          <w:rFonts w:ascii="Verdana" w:hAnsi="Verdana"/>
          <w:sz w:val="32"/>
          <w:szCs w:val="32"/>
        </w:rPr>
      </w:pPr>
    </w:p>
    <w:sectPr w:rsidR="00A27522" w:rsidRPr="00FC6BA6" w:rsidSect="00FC6BA6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B686B"/>
    <w:multiLevelType w:val="hybridMultilevel"/>
    <w:tmpl w:val="C7661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63E62"/>
    <w:multiLevelType w:val="hybridMultilevel"/>
    <w:tmpl w:val="3B5A3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89"/>
    <w:rsid w:val="00051BA2"/>
    <w:rsid w:val="000A7A8D"/>
    <w:rsid w:val="00191115"/>
    <w:rsid w:val="002820A4"/>
    <w:rsid w:val="003257AC"/>
    <w:rsid w:val="00525690"/>
    <w:rsid w:val="006F4257"/>
    <w:rsid w:val="00750801"/>
    <w:rsid w:val="00773101"/>
    <w:rsid w:val="00797FAD"/>
    <w:rsid w:val="008D04FF"/>
    <w:rsid w:val="008F7788"/>
    <w:rsid w:val="009C2671"/>
    <w:rsid w:val="00A00EBD"/>
    <w:rsid w:val="00A27522"/>
    <w:rsid w:val="00B10AF7"/>
    <w:rsid w:val="00B87AC4"/>
    <w:rsid w:val="00CB35C7"/>
    <w:rsid w:val="00CE3689"/>
    <w:rsid w:val="00D82BD3"/>
    <w:rsid w:val="00FC6BA6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68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689"/>
    <w:pPr>
      <w:spacing w:line="240" w:lineRule="auto"/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E36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689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3689"/>
    <w:pPr>
      <w:spacing w:line="240" w:lineRule="auto"/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E36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danaseka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Elango Elumalai</cp:lastModifiedBy>
  <cp:revision>2</cp:revision>
  <dcterms:created xsi:type="dcterms:W3CDTF">2020-01-23T14:28:00Z</dcterms:created>
  <dcterms:modified xsi:type="dcterms:W3CDTF">2020-01-23T14:28:00Z</dcterms:modified>
</cp:coreProperties>
</file>